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26" w:rsidRDefault="00574C26" w:rsidP="00574C26">
      <w:pPr>
        <w:pStyle w:val="3"/>
        <w:spacing w:before="0" w:after="120"/>
        <w:textAlignment w:val="baseline"/>
        <w:rPr>
          <w:rFonts w:ascii="Verdana" w:hAnsi="Verdana"/>
          <w:color w:val="000000"/>
          <w:sz w:val="32"/>
          <w:szCs w:val="32"/>
          <w:lang w:val="ru-RU"/>
        </w:rPr>
      </w:pPr>
      <w:r w:rsidRPr="00797C50">
        <w:rPr>
          <w:rFonts w:ascii="Verdana" w:hAnsi="Verdana"/>
          <w:color w:val="000000"/>
          <w:sz w:val="32"/>
          <w:szCs w:val="32"/>
          <w:lang w:val="ru-RU"/>
        </w:rPr>
        <w:t xml:space="preserve">Задание на </w:t>
      </w:r>
      <w:r w:rsidR="00276A00">
        <w:rPr>
          <w:rFonts w:ascii="Verdana" w:hAnsi="Verdana"/>
          <w:color w:val="000000"/>
          <w:sz w:val="32"/>
          <w:szCs w:val="32"/>
          <w:lang w:val="ru-RU"/>
        </w:rPr>
        <w:t>1</w:t>
      </w:r>
      <w:r w:rsidR="00187B4A">
        <w:rPr>
          <w:rFonts w:ascii="Verdana" w:hAnsi="Verdana"/>
          <w:color w:val="000000"/>
          <w:sz w:val="32"/>
          <w:szCs w:val="32"/>
          <w:lang w:val="ru-RU"/>
        </w:rPr>
        <w:t>4</w:t>
      </w:r>
      <w:r w:rsidRPr="00797C50">
        <w:rPr>
          <w:rFonts w:ascii="Verdana" w:hAnsi="Verdana"/>
          <w:color w:val="000000"/>
          <w:sz w:val="32"/>
          <w:szCs w:val="32"/>
          <w:lang w:val="ru-RU"/>
        </w:rPr>
        <w:t>.1</w:t>
      </w:r>
      <w:r w:rsidR="00276A00">
        <w:rPr>
          <w:rFonts w:ascii="Verdana" w:hAnsi="Verdana"/>
          <w:color w:val="000000"/>
          <w:sz w:val="32"/>
          <w:szCs w:val="32"/>
          <w:lang w:val="ru-RU"/>
        </w:rPr>
        <w:t>2</w:t>
      </w:r>
      <w:r w:rsidRPr="00797C50">
        <w:rPr>
          <w:rFonts w:ascii="Verdana" w:hAnsi="Verdana"/>
          <w:color w:val="000000"/>
          <w:sz w:val="32"/>
          <w:szCs w:val="32"/>
          <w:lang w:val="ru-RU"/>
        </w:rPr>
        <w:t>.2020 г ПТЭ для ОВ-33</w:t>
      </w:r>
    </w:p>
    <w:p w:rsidR="005254E0" w:rsidRDefault="00276A00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Выполнить практическую работу № </w:t>
      </w:r>
      <w:r w:rsidR="00187B4A">
        <w:rPr>
          <w:rFonts w:ascii="Tahoma" w:hAnsi="Tahoma" w:cs="Tahoma"/>
          <w:color w:val="000000"/>
          <w:sz w:val="28"/>
          <w:szCs w:val="28"/>
        </w:rPr>
        <w:t>4</w:t>
      </w:r>
      <w:r>
        <w:rPr>
          <w:rFonts w:ascii="Tahoma" w:hAnsi="Tahoma" w:cs="Tahoma"/>
          <w:color w:val="000000"/>
          <w:sz w:val="28"/>
          <w:szCs w:val="28"/>
        </w:rPr>
        <w:t xml:space="preserve">  и высылать работы по расписанию занятий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.</w:t>
      </w:r>
      <w:proofErr w:type="gramEnd"/>
    </w:p>
    <w:p w:rsidR="00276A00" w:rsidRDefault="00276A00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1.</w:t>
      </w:r>
      <w:r w:rsidR="00187B4A">
        <w:rPr>
          <w:rFonts w:ascii="Tahoma" w:hAnsi="Tahoma" w:cs="Tahoma"/>
          <w:color w:val="000000"/>
          <w:sz w:val="28"/>
          <w:szCs w:val="28"/>
        </w:rPr>
        <w:t>Что собой представляют сигнальные знаки</w:t>
      </w:r>
      <w:proofErr w:type="gramStart"/>
      <w:r w:rsidR="00187B4A">
        <w:rPr>
          <w:rFonts w:ascii="Tahoma" w:hAnsi="Tahoma" w:cs="Tahoma"/>
          <w:color w:val="000000"/>
          <w:sz w:val="28"/>
          <w:szCs w:val="28"/>
        </w:rPr>
        <w:t>?</w:t>
      </w:r>
      <w:r>
        <w:rPr>
          <w:rFonts w:ascii="Tahoma" w:hAnsi="Tahoma" w:cs="Tahoma"/>
          <w:color w:val="000000"/>
          <w:sz w:val="28"/>
          <w:szCs w:val="28"/>
        </w:rPr>
        <w:t>.</w:t>
      </w:r>
      <w:proofErr w:type="gramEnd"/>
    </w:p>
    <w:p w:rsidR="00AA2138" w:rsidRDefault="009D3386" w:rsidP="00187B4A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Практическая работа № </w:t>
      </w:r>
      <w:r w:rsidR="00187B4A">
        <w:rPr>
          <w:rFonts w:ascii="Tahoma" w:hAnsi="Tahoma" w:cs="Tahoma"/>
          <w:color w:val="000000"/>
          <w:sz w:val="28"/>
          <w:szCs w:val="28"/>
        </w:rPr>
        <w:t>5</w:t>
      </w:r>
      <w:r w:rsidR="00276A00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87B4A">
        <w:rPr>
          <w:rFonts w:ascii="Tahoma" w:hAnsi="Tahoma" w:cs="Tahoma"/>
          <w:color w:val="000000"/>
          <w:sz w:val="28"/>
          <w:szCs w:val="28"/>
        </w:rPr>
        <w:t>Ограждение мест препятствий на перегоне</w:t>
      </w:r>
    </w:p>
    <w:p w:rsidR="00187B4A" w:rsidRDefault="00187B4A" w:rsidP="00187B4A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</w:p>
    <w:p w:rsidR="00276A00" w:rsidRDefault="00AA2138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Задание </w:t>
      </w:r>
      <w:r w:rsidR="00187B4A">
        <w:rPr>
          <w:rFonts w:ascii="Tahoma" w:hAnsi="Tahoma" w:cs="Tahoma"/>
          <w:color w:val="000000"/>
          <w:sz w:val="28"/>
          <w:szCs w:val="28"/>
        </w:rPr>
        <w:t xml:space="preserve"> №6 </w:t>
      </w:r>
      <w:r>
        <w:rPr>
          <w:rFonts w:ascii="Tahoma" w:hAnsi="Tahoma" w:cs="Tahoma"/>
          <w:color w:val="000000"/>
          <w:sz w:val="28"/>
          <w:szCs w:val="28"/>
        </w:rPr>
        <w:t>на 1</w:t>
      </w:r>
      <w:r w:rsidR="00187B4A">
        <w:rPr>
          <w:rFonts w:ascii="Tahoma" w:hAnsi="Tahoma" w:cs="Tahoma"/>
          <w:color w:val="000000"/>
          <w:sz w:val="28"/>
          <w:szCs w:val="28"/>
        </w:rPr>
        <w:t>6</w:t>
      </w:r>
      <w:r>
        <w:rPr>
          <w:rFonts w:ascii="Tahoma" w:hAnsi="Tahoma" w:cs="Tahoma"/>
          <w:color w:val="000000"/>
          <w:sz w:val="28"/>
          <w:szCs w:val="28"/>
        </w:rPr>
        <w:t>.12.2020 г</w:t>
      </w:r>
    </w:p>
    <w:p w:rsidR="009D3386" w:rsidRDefault="009D3386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Практическая работа №</w:t>
      </w:r>
      <w:r w:rsidR="00187B4A">
        <w:rPr>
          <w:rFonts w:ascii="Tahoma" w:hAnsi="Tahoma" w:cs="Tahoma"/>
          <w:color w:val="000000"/>
          <w:sz w:val="28"/>
          <w:szCs w:val="28"/>
        </w:rPr>
        <w:t>6</w:t>
      </w:r>
      <w:proofErr w:type="gramStart"/>
      <w:r w:rsidR="00187B4A">
        <w:rPr>
          <w:rFonts w:ascii="Tahoma" w:hAnsi="Tahoma" w:cs="Tahoma"/>
          <w:color w:val="000000"/>
          <w:sz w:val="28"/>
          <w:szCs w:val="28"/>
        </w:rPr>
        <w:t xml:space="preserve">  Н</w:t>
      </w:r>
      <w:proofErr w:type="gramEnd"/>
      <w:r w:rsidR="00187B4A">
        <w:rPr>
          <w:rFonts w:ascii="Tahoma" w:hAnsi="Tahoma" w:cs="Tahoma"/>
          <w:color w:val="000000"/>
          <w:sz w:val="28"/>
          <w:szCs w:val="28"/>
        </w:rPr>
        <w:t xml:space="preserve">азовите ручные сигналы применяемые на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ж.д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p w:rsidR="00187B4A" w:rsidRDefault="009D3386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Практическая работа № </w:t>
      </w:r>
      <w:r w:rsidR="00187B4A">
        <w:rPr>
          <w:rFonts w:ascii="Tahoma" w:hAnsi="Tahoma" w:cs="Tahoma"/>
          <w:color w:val="000000"/>
          <w:sz w:val="28"/>
          <w:szCs w:val="28"/>
        </w:rPr>
        <w:t>7 Ограждение мест работ на станциях.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87B4A" w:rsidRDefault="00187B4A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Практическая работа № 8 – 9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 К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ак сигнализируют Входные светофоры?</w:t>
      </w:r>
    </w:p>
    <w:p w:rsidR="00187B4A" w:rsidRDefault="00187B4A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Как сигнализируют выходные светофоры?</w:t>
      </w:r>
    </w:p>
    <w:p w:rsidR="00276A00" w:rsidRDefault="00187B4A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Практическая работа № 10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К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ак сигнализирует пригласительный и маршрутны</w:t>
      </w:r>
      <w:r w:rsidR="00EB6AB8">
        <w:rPr>
          <w:rFonts w:ascii="Tahoma" w:hAnsi="Tahoma" w:cs="Tahoma"/>
          <w:color w:val="000000"/>
          <w:sz w:val="28"/>
          <w:szCs w:val="28"/>
        </w:rPr>
        <w:t>й</w:t>
      </w:r>
      <w:r>
        <w:rPr>
          <w:rFonts w:ascii="Tahoma" w:hAnsi="Tahoma" w:cs="Tahoma"/>
          <w:color w:val="000000"/>
          <w:sz w:val="28"/>
          <w:szCs w:val="28"/>
        </w:rPr>
        <w:t xml:space="preserve"> сигнал</w:t>
      </w:r>
      <w:r w:rsidR="00EB6AB8">
        <w:rPr>
          <w:rFonts w:ascii="Tahoma" w:hAnsi="Tahoma" w:cs="Tahoma"/>
          <w:color w:val="000000"/>
          <w:sz w:val="28"/>
          <w:szCs w:val="28"/>
        </w:rPr>
        <w:t>?</w:t>
      </w:r>
    </w:p>
    <w:p w:rsidR="00EB6AB8" w:rsidRDefault="00EB6AB8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Практическая работа № 11 Как сигнализирует проход</w:t>
      </w: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>ной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локомотивный светофор?</w:t>
      </w:r>
    </w:p>
    <w:p w:rsidR="00276A00" w:rsidRDefault="00276A00" w:rsidP="00276A00">
      <w:pPr>
        <w:pStyle w:val="a3"/>
        <w:shd w:val="clear" w:color="auto" w:fill="F9FAFB"/>
        <w:tabs>
          <w:tab w:val="left" w:pos="7140"/>
        </w:tabs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0"/>
      </w:tblGrid>
      <w:tr w:rsidR="00BD3CC7" w:rsidRPr="00187B4A" w:rsidTr="00AA2138">
        <w:trPr>
          <w:trHeight w:val="2677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BD3CC7" w:rsidRPr="00BD3CC7" w:rsidRDefault="00BD3CC7" w:rsidP="00BD3CC7">
            <w:pPr>
              <w:shd w:val="clear" w:color="auto" w:fill="FFFFFF"/>
              <w:spacing w:line="234" w:lineRule="atLeast"/>
              <w:rPr>
                <w:rFonts w:ascii="Arial" w:hAnsi="Arial" w:cs="Arial"/>
                <w:color w:val="8C8C8C"/>
                <w:sz w:val="18"/>
                <w:szCs w:val="18"/>
                <w:lang w:val="ru-RU"/>
              </w:rPr>
            </w:pPr>
          </w:p>
          <w:p w:rsidR="00C107F5" w:rsidRDefault="00BD3CC7" w:rsidP="00AA2138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BD3CC7" w:rsidRDefault="00BD3CC7" w:rsidP="005254E0">
      <w:pPr>
        <w:pStyle w:val="a3"/>
        <w:shd w:val="clear" w:color="auto" w:fill="F9FAFB"/>
        <w:spacing w:before="180" w:beforeAutospacing="0" w:after="18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 w:type="textWrapping" w:clear="all"/>
      </w:r>
    </w:p>
    <w:sectPr w:rsidR="00BD3CC7" w:rsidSect="00D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18"/>
    <w:multiLevelType w:val="multilevel"/>
    <w:tmpl w:val="B23E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F4515"/>
    <w:multiLevelType w:val="multilevel"/>
    <w:tmpl w:val="E1B2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A5B4C"/>
    <w:multiLevelType w:val="hybridMultilevel"/>
    <w:tmpl w:val="36B8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364B"/>
    <w:multiLevelType w:val="multilevel"/>
    <w:tmpl w:val="55E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040D9"/>
    <w:multiLevelType w:val="hybridMultilevel"/>
    <w:tmpl w:val="DA4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6"/>
    <w:rsid w:val="00187B4A"/>
    <w:rsid w:val="00276A00"/>
    <w:rsid w:val="003B32F1"/>
    <w:rsid w:val="005254E0"/>
    <w:rsid w:val="00574C26"/>
    <w:rsid w:val="009D3386"/>
    <w:rsid w:val="00AA2138"/>
    <w:rsid w:val="00BD3CC7"/>
    <w:rsid w:val="00BD54C7"/>
    <w:rsid w:val="00C107F5"/>
    <w:rsid w:val="00D01875"/>
    <w:rsid w:val="00DF2C1A"/>
    <w:rsid w:val="00EB6AB8"/>
    <w:rsid w:val="00EF3C02"/>
    <w:rsid w:val="00F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6"/>
    <w:pPr>
      <w:spacing w:before="20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574C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4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4C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574C2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574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5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4">
    <w:name w:val="Emphasis"/>
    <w:basedOn w:val="a0"/>
    <w:uiPriority w:val="20"/>
    <w:qFormat/>
    <w:rsid w:val="005254E0"/>
    <w:rPr>
      <w:i/>
      <w:iCs/>
    </w:rPr>
  </w:style>
  <w:style w:type="character" w:styleId="a5">
    <w:name w:val="Hyperlink"/>
    <w:basedOn w:val="a0"/>
    <w:uiPriority w:val="99"/>
    <w:semiHidden/>
    <w:unhideWhenUsed/>
    <w:rsid w:val="005254E0"/>
    <w:rPr>
      <w:color w:val="0000FF"/>
      <w:u w:val="single"/>
    </w:rPr>
  </w:style>
  <w:style w:type="paragraph" w:customStyle="1" w:styleId="pboth">
    <w:name w:val="pboth"/>
    <w:basedOn w:val="a"/>
    <w:rsid w:val="00BD3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F3C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C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C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6"/>
    <w:pPr>
      <w:spacing w:before="20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574C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4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4C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574C2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574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5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4">
    <w:name w:val="Emphasis"/>
    <w:basedOn w:val="a0"/>
    <w:uiPriority w:val="20"/>
    <w:qFormat/>
    <w:rsid w:val="005254E0"/>
    <w:rPr>
      <w:i/>
      <w:iCs/>
    </w:rPr>
  </w:style>
  <w:style w:type="character" w:styleId="a5">
    <w:name w:val="Hyperlink"/>
    <w:basedOn w:val="a0"/>
    <w:uiPriority w:val="99"/>
    <w:semiHidden/>
    <w:unhideWhenUsed/>
    <w:rsid w:val="005254E0"/>
    <w:rPr>
      <w:color w:val="0000FF"/>
      <w:u w:val="single"/>
    </w:rPr>
  </w:style>
  <w:style w:type="paragraph" w:customStyle="1" w:styleId="pboth">
    <w:name w:val="pboth"/>
    <w:basedOn w:val="a"/>
    <w:rsid w:val="00BD3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F3C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C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C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2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74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1897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Черчение</cp:lastModifiedBy>
  <cp:revision>2</cp:revision>
  <dcterms:created xsi:type="dcterms:W3CDTF">2020-12-11T03:33:00Z</dcterms:created>
  <dcterms:modified xsi:type="dcterms:W3CDTF">2020-12-11T03:33:00Z</dcterms:modified>
</cp:coreProperties>
</file>