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0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D30" w:rsidRDefault="00D55D30" w:rsidP="00D55D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color w:val="FF0000"/>
          <w:sz w:val="36"/>
          <w:szCs w:val="36"/>
        </w:rPr>
        <w:t>На 1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7 апреля.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zh-CN"/>
        </w:rPr>
        <w:t xml:space="preserve">Исследование систем ремонта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zh-CN"/>
        </w:rPr>
        <w:t>зарубежных железных дорогах.</w:t>
      </w:r>
    </w:p>
    <w:p w:rsidR="00D55D30" w:rsidRPr="00D55D30" w:rsidRDefault="00D55D30" w:rsidP="00D55D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D55D3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ЛЕКЦИЯ:         </w:t>
      </w:r>
    </w:p>
    <w:p w:rsidR="00D55D30" w:rsidRPr="00D55D30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zh-CN"/>
        </w:rPr>
      </w:pPr>
      <w:r w:rsidRPr="00D55D3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zh-CN"/>
        </w:rPr>
        <w:t>Исследование систем ремонта на зарубежных железных дорогах.</w:t>
      </w:r>
    </w:p>
    <w:p w:rsidR="00D55D30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D30" w:rsidRPr="008B099E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рубежом используются как стратегии ремонта по наработке или сроку службы, так и стратегии ремонта по состоянию или по потребности [51].</w:t>
      </w:r>
    </w:p>
    <w:p w:rsidR="00D55D30" w:rsidRPr="008B099E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Германских Федеральных железных дорогах </w:t>
      </w:r>
      <w:proofErr w:type="gram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планово-</w:t>
      </w:r>
      <w:proofErr w:type="spell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</w:t>
      </w:r>
      <w:proofErr w:type="spell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дительная</w:t>
      </w:r>
      <w:proofErr w:type="spellEnd"/>
      <w:proofErr w:type="gram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 была заменена на систему ремонта вагонов по потребности. Информационной основой этого явилась система подготовки производства </w:t>
      </w:r>
      <w:proofErr w:type="spell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Kifos</w:t>
      </w:r>
      <w:proofErr w:type="spell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Накапливаемые в этой системе данные отражают точную и полную историю каждого </w:t>
      </w:r>
      <w:proofErr w:type="gram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вагона</w:t>
      </w:r>
      <w:proofErr w:type="gram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когда и с </w:t>
      </w:r>
      <w:proofErr w:type="gram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</w:t>
      </w:r>
      <w:proofErr w:type="gram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неисправностями вагон поступил в ремонт, какому ремонту подвергался, какие при этом были использованы материалы и т. д. Эту информацию используют дальше для планирования и корректировки сроков технического обслуживания и технических осмотров.</w:t>
      </w:r>
    </w:p>
    <w:p w:rsidR="00D55D30" w:rsidRPr="008B099E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частности, для грузовых вагонов на Германских железных дорогах выполняются ремонты по потребности различной категории, но при этом устанавливается предельный межремонтный срок ремонта, равный шести годам.</w:t>
      </w:r>
    </w:p>
    <w:p w:rsidR="00D55D30" w:rsidRPr="008B099E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Основой формирования системы технического обслуживания и ремонта грузовых вагонов на Государственных железных дорогах ФРГ (ГЖД ФРГ) является промышленный стандарт DJN 31051 «Текущее содержание. Термины и методы». Согласно этому документу текущее содержание вагонов включает техническое обслуживание, технический осмотр и ремонт. Критерием установления срока между видами и объемом текущего содержания, последовательностью их выполнения является «запас изнашивания». Для нового вагона он принимается </w:t>
      </w:r>
      <w:proofErr w:type="gram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</w:t>
      </w:r>
      <w:proofErr w:type="gram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100 %; в результате эксплуатации уменьшается. Установлено, что для одних узлов он зависит от времени эксплуатации, а для других – от эксплуатационных нагрузок.</w:t>
      </w:r>
    </w:p>
    <w:p w:rsidR="00D55D30" w:rsidRPr="008B099E" w:rsidRDefault="00D55D30" w:rsidP="00D55D30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8B0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₽</w:t>
        </w:r>
      </w:hyperlink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пожарной безопасности бесплатно!</w:t>
      </w:r>
    </w:p>
    <w:p w:rsidR="00D55D30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технического обслуживания и ремонта подвижного состава Итальянских железных дорог планово-предупредительная появления неисправностей и отказов, отрицательно влияющих на безопасность движения поездов. Существенное изменение подхода к системе ТОР ожидается с внедрением новой системы информационной поддержки RMS (подобная система была разработана для итальянской авиакомпании </w:t>
      </w:r>
      <w:proofErr w:type="spell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Alitalia</w:t>
      </w:r>
      <w:proofErr w:type="spell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 этой системе каждая единица подвижного состава рассматривается как комплекс отдельных узлов и деталей, занесенных в базу данных и контролируемых по установленным параметрам. За основу берется состояние отдельных компонентов </w:t>
      </w:r>
      <w:proofErr w:type="gramStart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машины</w:t>
      </w:r>
      <w:proofErr w:type="gramEnd"/>
      <w:r w:rsidRPr="008B0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надобность в контроле состояния всей транспортной единицы отпадает. Необходимо только своевременно осуществлять ТОР ответственных компонентов по специально разработанному графику, исходя из среднего срока службы каждого узла. В информационном архиве указывается срок службы компонента, по истечении которого он не допускается к дальнейшему использованию. Компонент либо заменяют и отправляют в ремонт, либо утилизируют.</w:t>
      </w:r>
    </w:p>
    <w:p w:rsidR="00D55D30" w:rsidRPr="008B099E" w:rsidRDefault="00D55D30" w:rsidP="00D55D30">
      <w:pPr>
        <w:shd w:val="clear" w:color="auto" w:fill="FFFFFF"/>
        <w:spacing w:before="225" w:after="225" w:line="240" w:lineRule="auto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D9F" w:rsidRDefault="00D55D30">
      <w:r w:rsidRPr="00D55D30">
        <w:rPr>
          <w:rFonts w:ascii="Times New Roman" w:eastAsia="Times New Roman" w:hAnsi="Times New Roman"/>
          <w:bCs/>
          <w:color w:val="FF0000"/>
          <w:sz w:val="32"/>
          <w:szCs w:val="32"/>
          <w:lang w:eastAsia="ru-RU"/>
        </w:rPr>
        <w:t>Задание:</w:t>
      </w:r>
      <w:r w:rsidRPr="00D55D3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изучить лекцию, написать конспект.</w:t>
      </w:r>
    </w:p>
    <w:sectPr w:rsidR="00607D9F" w:rsidSect="00D55D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4"/>
    <w:rsid w:val="002112B6"/>
    <w:rsid w:val="006129C3"/>
    <w:rsid w:val="00863F74"/>
    <w:rsid w:val="00D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2020-04-13T07:17:00Z</dcterms:created>
  <dcterms:modified xsi:type="dcterms:W3CDTF">2020-04-13T07:24:00Z</dcterms:modified>
</cp:coreProperties>
</file>